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496059" cy="49558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059" cy="495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pStyle w:val="Heading1"/>
        <w:spacing w:line="240" w:lineRule="auto" w:before="58"/>
        <w:ind w:right="0"/>
        <w:jc w:val="left"/>
        <w:rPr>
          <w:b w:val="0"/>
          <w:bCs w:val="0"/>
        </w:rPr>
      </w:pPr>
      <w:r>
        <w:rPr/>
        <w:t>PARTE</w:t>
      </w:r>
      <w:r>
        <w:rPr>
          <w:spacing w:val="-18"/>
        </w:rPr>
        <w:t> </w:t>
      </w:r>
      <w:r>
        <w:rPr/>
        <w:t>DE</w:t>
      </w:r>
      <w:r>
        <w:rPr>
          <w:spacing w:val="-16"/>
        </w:rPr>
        <w:t> </w:t>
      </w:r>
      <w:r>
        <w:rPr/>
        <w:t>COMUNICACIÓN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ACCIDENTES</w:t>
      </w:r>
      <w:r>
        <w:rPr>
          <w:b w:val="0"/>
        </w:rPr>
      </w:r>
    </w:p>
    <w:p>
      <w:pPr>
        <w:spacing w:before="1"/>
        <w:ind w:left="1242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/>
          <w:b/>
          <w:sz w:val="32"/>
        </w:rPr>
        <w:t>A</w:t>
      </w:r>
      <w:r>
        <w:rPr>
          <w:rFonts w:ascii="Arial" w:hAnsi="Arial"/>
          <w:b/>
          <w:spacing w:val="-10"/>
          <w:sz w:val="32"/>
        </w:rPr>
        <w:t> </w:t>
      </w:r>
      <w:r>
        <w:rPr>
          <w:rFonts w:ascii="Arial" w:hAnsi="Arial"/>
          <w:b/>
          <w:sz w:val="32"/>
        </w:rPr>
        <w:t>remitir</w:t>
      </w:r>
      <w:r>
        <w:rPr>
          <w:rFonts w:ascii="Arial" w:hAnsi="Arial"/>
          <w:b/>
          <w:spacing w:val="-6"/>
          <w:sz w:val="32"/>
        </w:rPr>
        <w:t> </w:t>
      </w:r>
      <w:r>
        <w:rPr>
          <w:rFonts w:ascii="Arial" w:hAnsi="Arial"/>
          <w:b/>
          <w:sz w:val="32"/>
        </w:rPr>
        <w:t>a</w:t>
      </w:r>
      <w:r>
        <w:rPr>
          <w:rFonts w:ascii="Arial" w:hAnsi="Arial"/>
          <w:b/>
          <w:spacing w:val="-10"/>
          <w:sz w:val="32"/>
        </w:rPr>
        <w:t> </w:t>
      </w:r>
      <w:r>
        <w:rPr>
          <w:rFonts w:ascii="Arial" w:hAnsi="Arial"/>
          <w:b/>
          <w:sz w:val="32"/>
        </w:rPr>
        <w:t>MGC</w:t>
      </w:r>
      <w:r>
        <w:rPr>
          <w:rFonts w:ascii="Arial" w:hAnsi="Arial"/>
          <w:b/>
          <w:spacing w:val="-7"/>
          <w:sz w:val="32"/>
        </w:rPr>
        <w:t> </w:t>
      </w:r>
      <w:r>
        <w:rPr>
          <w:rFonts w:ascii="Arial" w:hAnsi="Arial"/>
          <w:b/>
          <w:sz w:val="32"/>
        </w:rPr>
        <w:t>Mutua.</w:t>
      </w:r>
      <w:r>
        <w:rPr>
          <w:rFonts w:ascii="Arial" w:hAnsi="Arial"/>
          <w:b/>
          <w:spacing w:val="-7"/>
          <w:sz w:val="32"/>
        </w:rPr>
        <w:t> </w:t>
      </w:r>
      <w:r>
        <w:rPr>
          <w:rFonts w:ascii="Arial" w:hAnsi="Arial"/>
          <w:b/>
          <w:sz w:val="32"/>
          <w:u w:val="thick" w:color="000000"/>
        </w:rPr>
        <w:t>NO</w:t>
      </w:r>
      <w:r>
        <w:rPr>
          <w:rFonts w:ascii="Arial" w:hAnsi="Arial"/>
          <w:b/>
          <w:spacing w:val="-11"/>
          <w:sz w:val="32"/>
          <w:u w:val="thick" w:color="000000"/>
        </w:rPr>
        <w:t> </w:t>
      </w:r>
      <w:r>
        <w:rPr>
          <w:rFonts w:ascii="Arial" w:hAnsi="Arial"/>
          <w:b/>
          <w:sz w:val="32"/>
          <w:u w:val="thick" w:color="000000"/>
        </w:rPr>
        <w:t>es</w:t>
      </w:r>
      <w:r>
        <w:rPr>
          <w:rFonts w:ascii="Arial" w:hAnsi="Arial"/>
          <w:b/>
          <w:spacing w:val="-7"/>
          <w:sz w:val="32"/>
          <w:u w:val="thick" w:color="000000"/>
        </w:rPr>
        <w:t> </w:t>
      </w:r>
      <w:r>
        <w:rPr>
          <w:rFonts w:ascii="Arial" w:hAnsi="Arial"/>
          <w:b/>
          <w:sz w:val="32"/>
          <w:u w:val="thick" w:color="000000"/>
        </w:rPr>
        <w:t>una</w:t>
      </w:r>
      <w:r>
        <w:rPr>
          <w:rFonts w:ascii="Arial" w:hAnsi="Arial"/>
          <w:b/>
          <w:spacing w:val="-9"/>
          <w:sz w:val="32"/>
          <w:u w:val="thick" w:color="000000"/>
        </w:rPr>
        <w:t> </w:t>
      </w:r>
      <w:r>
        <w:rPr>
          <w:rFonts w:ascii="Arial" w:hAnsi="Arial"/>
          <w:b/>
          <w:sz w:val="32"/>
          <w:u w:val="thick" w:color="000000"/>
        </w:rPr>
        <w:t>autorización</w:t>
      </w:r>
      <w:r>
        <w:rPr>
          <w:rFonts w:ascii="Arial" w:hAnsi="Arial"/>
          <w:b/>
          <w:spacing w:val="-10"/>
          <w:sz w:val="32"/>
          <w:u w:val="thick" w:color="000000"/>
        </w:rPr>
        <w:t> </w:t>
      </w:r>
      <w:r>
        <w:rPr>
          <w:rFonts w:ascii="Arial" w:hAnsi="Arial"/>
          <w:b/>
          <w:sz w:val="32"/>
          <w:u w:val="thick" w:color="000000"/>
        </w:rPr>
        <w:t>de</w:t>
      </w:r>
      <w:r>
        <w:rPr>
          <w:rFonts w:ascii="Arial" w:hAnsi="Arial"/>
          <w:b/>
          <w:spacing w:val="-9"/>
          <w:sz w:val="32"/>
          <w:u w:val="thick" w:color="000000"/>
        </w:rPr>
        <w:t> </w:t>
      </w:r>
      <w:r>
        <w:rPr>
          <w:rFonts w:ascii="Arial" w:hAnsi="Arial"/>
          <w:b/>
          <w:sz w:val="32"/>
          <w:u w:val="thick" w:color="000000"/>
        </w:rPr>
        <w:t>asistencia</w:t>
      </w:r>
      <w:r>
        <w:rPr>
          <w:rFonts w:ascii="Arial" w:hAnsi="Arial"/>
          <w:b/>
          <w:w w:val="99"/>
          <w:sz w:val="32"/>
        </w:rPr>
      </w:r>
      <w:r>
        <w:rPr>
          <w:rFonts w:ascii="Arial" w:hAnsi="Arial"/>
          <w:sz w:val="3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1"/>
        <w:gridCol w:w="7372"/>
      </w:tblGrid>
      <w:tr>
        <w:trPr>
          <w:trHeight w:val="238" w:hRule="exact"/>
        </w:trPr>
        <w:tc>
          <w:tcPr>
            <w:tcW w:w="1951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Tomador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7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Federación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Vasca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Squash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9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Póliza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224592-05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/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P2946.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Efecto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1/1/2021</w:t>
            </w:r>
            <w:r>
              <w:rPr>
                <w:rFonts w:ascii="Arial"/>
                <w:b/>
                <w:spacing w:val="-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31/12/2021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195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Club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FFF99"/>
          </w:tcPr>
          <w:p>
            <w:pPr/>
          </w:p>
        </w:tc>
      </w:tr>
      <w:tr>
        <w:trPr>
          <w:trHeight w:val="259" w:hRule="exact"/>
        </w:trPr>
        <w:tc>
          <w:tcPr>
            <w:tcW w:w="195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Expediente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>
            <w:pPr/>
          </w:p>
        </w:tc>
      </w:tr>
      <w:tr>
        <w:trPr>
          <w:trHeight w:val="199" w:hRule="exact"/>
        </w:trPr>
        <w:tc>
          <w:tcPr>
            <w:tcW w:w="1951" w:type="dxa"/>
            <w:tcBorders>
              <w:top w:val="single" w:sz="12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372" w:type="dxa"/>
            <w:tcBorders>
              <w:top w:val="single" w:sz="12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ind w:left="1242" w:right="840" w:firstLine="0"/>
        <w:jc w:val="left"/>
        <w:rPr>
          <w:rFonts w:ascii="Arial" w:hAnsi="Arial" w:cs="Arial" w:eastAsia="Arial"/>
          <w:sz w:val="26"/>
          <w:szCs w:val="26"/>
        </w:rPr>
      </w:pPr>
      <w:r>
        <w:rPr/>
        <w:pict>
          <v:group style="position:absolute;margin-left:79.704002pt;margin-top:.073860pt;width:.1pt;height:29.8pt;mso-position-horizontal-relative:page;mso-position-vertical-relative:paragraph;z-index:-7480" coordorigin="1594,1" coordsize="2,596">
            <v:shape style="position:absolute;left:1594;top:1;width:2;height:596" coordorigin="1594,1" coordsize="0,596" path="m1594,1l1594,597e" filled="false" stroked="true" strokeweight="1.54pt" strokecolor="#000000">
              <v:path arrowok="t"/>
            </v:shape>
            <w10:wrap type="none"/>
          </v:group>
        </w:pict>
      </w:r>
      <w:r>
        <w:rPr/>
        <w:pict>
          <v:group style="position:absolute;margin-left:545.859985pt;margin-top:.073860pt;width:.1pt;height:29.8pt;mso-position-horizontal-relative:page;mso-position-vertical-relative:paragraph;z-index:-7456" coordorigin="10917,1" coordsize="2,596">
            <v:shape style="position:absolute;left:10917;top:1;width:2;height:596" coordorigin="10917,1" coordsize="0,596" path="m10917,1l10917,597e" filled="false" stroked="true" strokeweight="1.54pt" strokecolor="#000000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.45577pt;margin-top:-54.325661pt;width:10.050pt;height:673.1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spacing w:line="186" w:lineRule="exact" w:before="0"/>
                    <w:ind w:left="20" w:right="0" w:firstLine="0"/>
                    <w:jc w:val="left"/>
                    <w:rPr>
                      <w:rFonts w:ascii="Tahoma" w:hAnsi="Tahoma" w:cs="Tahoma" w:eastAsia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 w:eastAsia="Tahoma"/>
                      <w:color w:val="808080"/>
                      <w:spacing w:val="-3"/>
                      <w:sz w:val="16"/>
                      <w:szCs w:val="16"/>
                    </w:rPr>
                    <w:t>MGC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5"/>
                      <w:sz w:val="16"/>
                      <w:szCs w:val="16"/>
                    </w:rPr>
                    <w:t>Insurance,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4"/>
                      <w:sz w:val="16"/>
                      <w:szCs w:val="16"/>
                    </w:rPr>
                    <w:t>Mutua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2"/>
                      <w:sz w:val="16"/>
                      <w:szCs w:val="16"/>
                    </w:rPr>
                    <w:t>de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5"/>
                      <w:sz w:val="16"/>
                      <w:szCs w:val="16"/>
                    </w:rPr>
                    <w:t>Seguros</w:t>
                  </w:r>
                  <w:r>
                    <w:rPr>
                      <w:rFonts w:ascii="Tahoma" w:hAnsi="Tahoma" w:cs="Tahoma" w:eastAsia="Tahoma"/>
                      <w:color w:val="808080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z w:val="16"/>
                      <w:szCs w:val="16"/>
                    </w:rPr>
                    <w:t>y</w:t>
                  </w:r>
                  <w:r>
                    <w:rPr>
                      <w:rFonts w:ascii="Tahoma" w:hAnsi="Tahoma" w:cs="Tahoma" w:eastAsia="Tahoma"/>
                      <w:color w:val="808080"/>
                      <w:spacing w:val="-11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5"/>
                      <w:sz w:val="16"/>
                      <w:szCs w:val="16"/>
                    </w:rPr>
                    <w:t>Reaseguros</w:t>
                  </w:r>
                  <w:r>
                    <w:rPr>
                      <w:rFonts w:ascii="Tahoma" w:hAnsi="Tahoma" w:cs="Tahoma" w:eastAsia="Tahoma"/>
                      <w:color w:val="808080"/>
                      <w:spacing w:val="-7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z w:val="16"/>
                      <w:szCs w:val="16"/>
                    </w:rPr>
                    <w:t>a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4"/>
                      <w:sz w:val="16"/>
                      <w:szCs w:val="16"/>
                    </w:rPr>
                    <w:t>Prima</w:t>
                  </w:r>
                  <w:r>
                    <w:rPr>
                      <w:rFonts w:ascii="Tahoma" w:hAnsi="Tahoma" w:cs="Tahoma" w:eastAsia="Tahoma"/>
                      <w:color w:val="80808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4"/>
                      <w:sz w:val="16"/>
                      <w:szCs w:val="16"/>
                    </w:rPr>
                    <w:t>Fija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z w:val="16"/>
                      <w:szCs w:val="16"/>
                    </w:rPr>
                    <w:t>–</w:t>
                  </w:r>
                  <w:r>
                    <w:rPr>
                      <w:rFonts w:ascii="Tahoma" w:hAnsi="Tahoma" w:cs="Tahoma" w:eastAsia="Tahoma"/>
                      <w:color w:val="808080"/>
                      <w:spacing w:val="-9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3"/>
                      <w:sz w:val="16"/>
                      <w:szCs w:val="16"/>
                    </w:rPr>
                    <w:t>NIF</w:t>
                  </w:r>
                  <w:r>
                    <w:rPr>
                      <w:rFonts w:ascii="Tahoma" w:hAnsi="Tahoma" w:cs="Tahoma" w:eastAsia="Tahoma"/>
                      <w:color w:val="808080"/>
                      <w:spacing w:val="-9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4"/>
                      <w:sz w:val="16"/>
                      <w:szCs w:val="16"/>
                    </w:rPr>
                    <w:t>V-08846644</w:t>
                  </w:r>
                  <w:r>
                    <w:rPr>
                      <w:rFonts w:ascii="Tahoma" w:hAnsi="Tahoma" w:cs="Tahoma" w:eastAsia="Tahoma"/>
                      <w:color w:val="808080"/>
                      <w:spacing w:val="-9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z w:val="16"/>
                      <w:szCs w:val="16"/>
                    </w:rPr>
                    <w:t>–</w:t>
                  </w:r>
                  <w:r>
                    <w:rPr>
                      <w:rFonts w:ascii="Tahoma" w:hAnsi="Tahoma" w:cs="Tahoma" w:eastAsia="Tahoma"/>
                      <w:color w:val="808080"/>
                      <w:spacing w:val="-9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5"/>
                      <w:sz w:val="16"/>
                      <w:szCs w:val="16"/>
                    </w:rPr>
                    <w:t>Registro</w:t>
                  </w:r>
                  <w:r>
                    <w:rPr>
                      <w:rFonts w:ascii="Tahoma" w:hAnsi="Tahoma" w:cs="Tahoma" w:eastAsia="Tahoma"/>
                      <w:color w:val="80808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4"/>
                      <w:sz w:val="16"/>
                      <w:szCs w:val="16"/>
                    </w:rPr>
                    <w:t>DGS,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4"/>
                      <w:sz w:val="16"/>
                      <w:szCs w:val="16"/>
                    </w:rPr>
                    <w:t>Clave</w:t>
                  </w:r>
                  <w:r>
                    <w:rPr>
                      <w:rFonts w:ascii="Tahoma" w:hAnsi="Tahoma" w:cs="Tahoma" w:eastAsia="Tahoma"/>
                      <w:color w:val="80808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4"/>
                      <w:sz w:val="16"/>
                      <w:szCs w:val="16"/>
                    </w:rPr>
                    <w:t>M0379</w:t>
                  </w:r>
                  <w:r>
                    <w:rPr>
                      <w:rFonts w:ascii="Tahoma" w:hAnsi="Tahoma" w:cs="Tahoma" w:eastAsia="Tahoma"/>
                      <w:color w:val="80808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z w:val="16"/>
                      <w:szCs w:val="16"/>
                    </w:rPr>
                    <w:t>–</w:t>
                  </w:r>
                  <w:r>
                    <w:rPr>
                      <w:rFonts w:ascii="Tahoma" w:hAnsi="Tahoma" w:cs="Tahoma" w:eastAsia="Tahoma"/>
                      <w:color w:val="808080"/>
                      <w:spacing w:val="-9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5"/>
                      <w:sz w:val="16"/>
                      <w:szCs w:val="16"/>
                    </w:rPr>
                    <w:t>Registro</w:t>
                  </w:r>
                  <w:r>
                    <w:rPr>
                      <w:rFonts w:ascii="Tahoma" w:hAnsi="Tahoma" w:cs="Tahoma" w:eastAsia="Tahoma"/>
                      <w:color w:val="80808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5"/>
                      <w:sz w:val="16"/>
                      <w:szCs w:val="16"/>
                    </w:rPr>
                    <w:t>Mercantil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2"/>
                      <w:sz w:val="16"/>
                      <w:szCs w:val="16"/>
                    </w:rPr>
                    <w:t>de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5"/>
                      <w:sz w:val="16"/>
                      <w:szCs w:val="16"/>
                    </w:rPr>
                    <w:t>Barcelona,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4"/>
                      <w:sz w:val="16"/>
                      <w:szCs w:val="16"/>
                    </w:rPr>
                    <w:t>Folio</w:t>
                  </w:r>
                  <w:r>
                    <w:rPr>
                      <w:rFonts w:ascii="Tahoma" w:hAnsi="Tahoma" w:cs="Tahoma" w:eastAsia="Tahoma"/>
                      <w:color w:val="80808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3"/>
                      <w:sz w:val="16"/>
                      <w:szCs w:val="16"/>
                    </w:rPr>
                    <w:t>220,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4"/>
                      <w:sz w:val="16"/>
                      <w:szCs w:val="16"/>
                    </w:rPr>
                    <w:t>Tomo</w:t>
                  </w:r>
                  <w:r>
                    <w:rPr>
                      <w:rFonts w:ascii="Tahoma" w:hAnsi="Tahoma" w:cs="Tahoma" w:eastAsia="Tahoma"/>
                      <w:color w:val="808080"/>
                      <w:spacing w:val="-11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4"/>
                      <w:sz w:val="16"/>
                      <w:szCs w:val="16"/>
                    </w:rPr>
                    <w:t>41.970,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5"/>
                      <w:sz w:val="16"/>
                      <w:szCs w:val="16"/>
                    </w:rPr>
                    <w:t>Inscripción</w:t>
                  </w:r>
                  <w:r>
                    <w:rPr>
                      <w:rFonts w:ascii="Tahoma" w:hAnsi="Tahoma" w:cs="Tahoma" w:eastAsia="Tahoma"/>
                      <w:color w:val="808080"/>
                      <w:spacing w:val="-11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3"/>
                      <w:sz w:val="16"/>
                      <w:szCs w:val="16"/>
                    </w:rPr>
                    <w:t>77,</w:t>
                  </w:r>
                  <w:r>
                    <w:rPr>
                      <w:rFonts w:ascii="Tahoma" w:hAnsi="Tahoma" w:cs="Tahoma" w:eastAsia="Tahoma"/>
                      <w:color w:val="808080"/>
                      <w:spacing w:val="-10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4"/>
                      <w:sz w:val="16"/>
                      <w:szCs w:val="16"/>
                    </w:rPr>
                    <w:t>Hoja</w:t>
                  </w:r>
                  <w:r>
                    <w:rPr>
                      <w:rFonts w:ascii="Tahoma" w:hAnsi="Tahoma" w:cs="Tahoma" w:eastAsia="Tahoma"/>
                      <w:color w:val="808080"/>
                      <w:spacing w:val="-8"/>
                      <w:sz w:val="16"/>
                      <w:szCs w:val="16"/>
                    </w:rPr>
                    <w:t> </w:t>
                  </w:r>
                  <w:r>
                    <w:rPr>
                      <w:rFonts w:ascii="Tahoma" w:hAnsi="Tahoma" w:cs="Tahoma" w:eastAsia="Tahoma"/>
                      <w:color w:val="808080"/>
                      <w:spacing w:val="-5"/>
                      <w:sz w:val="16"/>
                      <w:szCs w:val="16"/>
                    </w:rPr>
                    <w:t>B-34.759</w:t>
                  </w:r>
                  <w:r>
                    <w:rPr>
                      <w:rFonts w:ascii="Tahoma" w:hAnsi="Tahoma" w:cs="Tahoma" w:eastAsia="Tahoma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sz w:val="26"/>
        </w:rPr>
        <w:t>La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aseguradora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NO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responde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del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coste</w:t>
      </w:r>
      <w:r>
        <w:rPr>
          <w:rFonts w:ascii="Arial"/>
          <w:b/>
          <w:spacing w:val="-6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la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asistencia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fuera</w:t>
      </w:r>
      <w:r>
        <w:rPr>
          <w:rFonts w:ascii="Arial"/>
          <w:b/>
          <w:spacing w:val="-7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los</w:t>
      </w:r>
      <w:r>
        <w:rPr>
          <w:rFonts w:ascii="Arial"/>
          <w:b/>
          <w:spacing w:val="30"/>
          <w:w w:val="99"/>
          <w:sz w:val="26"/>
        </w:rPr>
        <w:t> </w:t>
      </w:r>
      <w:r>
        <w:rPr>
          <w:rFonts w:ascii="Arial"/>
          <w:b/>
          <w:sz w:val="26"/>
        </w:rPr>
        <w:t>servicios</w:t>
      </w:r>
      <w:r>
        <w:rPr>
          <w:rFonts w:ascii="Arial"/>
          <w:b/>
          <w:spacing w:val="-11"/>
          <w:sz w:val="26"/>
        </w:rPr>
        <w:t> </w:t>
      </w:r>
      <w:r>
        <w:rPr>
          <w:rFonts w:ascii="Arial"/>
          <w:b/>
          <w:sz w:val="26"/>
        </w:rPr>
        <w:t>autorizados</w:t>
      </w:r>
      <w:r>
        <w:rPr>
          <w:rFonts w:ascii="Arial"/>
          <w:b/>
          <w:spacing w:val="-10"/>
          <w:sz w:val="26"/>
        </w:rPr>
        <w:t> </w:t>
      </w:r>
      <w:r>
        <w:rPr>
          <w:rFonts w:ascii="Arial"/>
          <w:b/>
          <w:sz w:val="26"/>
        </w:rPr>
        <w:t>excepto</w:t>
      </w:r>
      <w:r>
        <w:rPr>
          <w:rFonts w:ascii="Arial"/>
          <w:b/>
          <w:spacing w:val="-11"/>
          <w:sz w:val="26"/>
        </w:rPr>
        <w:t> </w:t>
      </w:r>
      <w:r>
        <w:rPr>
          <w:rFonts w:ascii="Arial"/>
          <w:b/>
          <w:spacing w:val="1"/>
          <w:sz w:val="26"/>
        </w:rPr>
        <w:t>en</w:t>
      </w:r>
      <w:r>
        <w:rPr>
          <w:rFonts w:ascii="Arial"/>
          <w:b/>
          <w:spacing w:val="-10"/>
          <w:sz w:val="26"/>
        </w:rPr>
        <w:t> </w:t>
      </w:r>
      <w:r>
        <w:rPr>
          <w:rFonts w:ascii="Arial"/>
          <w:b/>
          <w:sz w:val="26"/>
        </w:rPr>
        <w:t>casos</w:t>
      </w:r>
      <w:r>
        <w:rPr>
          <w:rFonts w:ascii="Arial"/>
          <w:b/>
          <w:spacing w:val="-10"/>
          <w:sz w:val="26"/>
        </w:rPr>
        <w:t> </w:t>
      </w:r>
      <w:r>
        <w:rPr>
          <w:rFonts w:ascii="Arial"/>
          <w:b/>
          <w:sz w:val="26"/>
        </w:rPr>
        <w:t>de</w:t>
      </w:r>
      <w:r>
        <w:rPr>
          <w:rFonts w:ascii="Arial"/>
          <w:b/>
          <w:spacing w:val="-11"/>
          <w:sz w:val="26"/>
        </w:rPr>
        <w:t> </w:t>
      </w:r>
      <w:r>
        <w:rPr>
          <w:rFonts w:ascii="Arial"/>
          <w:b/>
          <w:sz w:val="26"/>
        </w:rPr>
        <w:t>urgencia</w:t>
      </w:r>
      <w:r>
        <w:rPr>
          <w:rFonts w:ascii="Arial"/>
          <w:b/>
          <w:spacing w:val="-8"/>
          <w:sz w:val="26"/>
        </w:rPr>
        <w:t> </w:t>
      </w:r>
      <w:r>
        <w:rPr>
          <w:rFonts w:ascii="Arial"/>
          <w:b/>
          <w:sz w:val="26"/>
        </w:rPr>
        <w:t>vital.</w:t>
      </w:r>
      <w:r>
        <w:rPr>
          <w:rFonts w:ascii="Arial"/>
          <w:sz w:val="26"/>
        </w:rPr>
      </w: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85"/>
        <w:gridCol w:w="3120"/>
        <w:gridCol w:w="3118"/>
      </w:tblGrid>
      <w:tr>
        <w:trPr>
          <w:trHeight w:val="202" w:hRule="exact"/>
        </w:trPr>
        <w:tc>
          <w:tcPr>
            <w:tcW w:w="9323" w:type="dxa"/>
            <w:gridSpan w:val="3"/>
            <w:tcBorders>
              <w:top w:val="single" w:sz="12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932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20" w:lineRule="exact"/>
              <w:ind w:left="9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Datos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del lesionado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240" w:hRule="exact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DNI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0" w:hRule="exact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Población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Provincia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34" w:hRule="exact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Número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licencia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Teléfono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e-correo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308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163"/>
        <w:gridCol w:w="5000"/>
      </w:tblGrid>
      <w:tr>
        <w:trPr>
          <w:trHeight w:val="331" w:hRule="exact"/>
        </w:trPr>
        <w:tc>
          <w:tcPr>
            <w:tcW w:w="932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20" w:lineRule="exact"/>
              <w:ind w:left="9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Certificación</w:t>
            </w:r>
            <w:r>
              <w:rPr>
                <w:rFonts w:ascii="Arial" w:hAnsi="Arial"/>
                <w:b/>
                <w:spacing w:val="-3"/>
                <w:sz w:val="28"/>
              </w:rPr>
              <w:t> </w:t>
            </w:r>
            <w:r>
              <w:rPr>
                <w:rFonts w:ascii="Arial" w:hAnsi="Arial"/>
                <w:b/>
                <w:sz w:val="28"/>
              </w:rPr>
              <w:t>del</w:t>
            </w:r>
            <w:r>
              <w:rPr>
                <w:rFonts w:ascii="Arial" w:hAnsi="Arial"/>
                <w:b/>
                <w:spacing w:val="-1"/>
                <w:sz w:val="28"/>
              </w:rPr>
              <w:t> accidente</w:t>
            </w:r>
            <w:r>
              <w:rPr>
                <w:rFonts w:ascii="Arial" w:hAnsi="Arial"/>
                <w:sz w:val="28"/>
              </w:rPr>
            </w:r>
          </w:p>
        </w:tc>
      </w:tr>
      <w:tr>
        <w:trPr>
          <w:trHeight w:val="701" w:hRule="exact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left="92" w:right="243"/>
              <w:jc w:val="both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El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responsable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actividad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deportiva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en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que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ha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producido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accidente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nombre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representación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tomador,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y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cuyos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datos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indican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más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adelante,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certifica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la</w:t>
            </w:r>
            <w:r>
              <w:rPr>
                <w:rFonts w:ascii="Arial" w:hAnsi="Arial"/>
                <w:b/>
                <w:spacing w:val="-6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ocurrencia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del</w:t>
            </w:r>
            <w:r>
              <w:rPr>
                <w:rFonts w:ascii="Arial" w:hAnsi="Arial"/>
                <w:b/>
                <w:spacing w:val="32"/>
                <w:w w:val="9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accidente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cuyas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circunstancias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indican</w:t>
            </w:r>
            <w:r>
              <w:rPr>
                <w:rFonts w:ascii="Arial" w:hAnsi="Arial"/>
                <w:b/>
                <w:spacing w:val="-7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continuación: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66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Fecha</w:t>
            </w:r>
            <w:r>
              <w:rPr>
                <w:rFonts w:ascii="Arial"/>
                <w:sz w:val="20"/>
              </w:rPr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Hora</w:t>
            </w:r>
            <w:r>
              <w:rPr>
                <w:rFonts w:ascii="Arial"/>
                <w:sz w:val="20"/>
              </w:rPr>
            </w:r>
          </w:p>
        </w:tc>
        <w:tc>
          <w:tcPr>
            <w:tcW w:w="5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10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Lugar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61" w:hRule="exact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¿Cómo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produjo</w:t>
            </w:r>
            <w:r>
              <w:rPr>
                <w:rFonts w:ascii="Arial" w:hAnsi="Arial"/>
                <w:b/>
                <w:spacing w:val="-5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accidente?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556" w:hRule="exact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9323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¿Dónde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se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produjo</w:t>
            </w:r>
            <w:r>
              <w:rPr>
                <w:rFonts w:ascii="Arial" w:hAnsi="Arial"/>
                <w:b/>
                <w:spacing w:val="-8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9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accidente?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52" w:hRule="exact"/>
        </w:trPr>
        <w:tc>
          <w:tcPr>
            <w:tcW w:w="216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3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00" w:type="dxa"/>
            <w:tcBorders>
              <w:top w:val="single" w:sz="5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7"/>
          <w:szCs w:val="17"/>
        </w:rPr>
      </w:pPr>
    </w:p>
    <w:tbl>
      <w:tblPr>
        <w:tblW w:w="0" w:type="auto"/>
        <w:jc w:val="left"/>
        <w:tblInd w:w="1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1895"/>
        <w:gridCol w:w="3900"/>
      </w:tblGrid>
      <w:tr>
        <w:trPr>
          <w:trHeight w:val="331" w:hRule="exact"/>
        </w:trPr>
        <w:tc>
          <w:tcPr>
            <w:tcW w:w="932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320" w:lineRule="exact"/>
              <w:ind w:left="9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Datos</w:t>
            </w:r>
            <w:r>
              <w:rPr>
                <w:rFonts w:ascii="Arial"/>
                <w:b/>
                <w:spacing w:val="-2"/>
                <w:sz w:val="28"/>
              </w:rPr>
              <w:t> </w:t>
            </w:r>
            <w:r>
              <w:rPr>
                <w:rFonts w:ascii="Arial"/>
                <w:b/>
                <w:sz w:val="28"/>
              </w:rPr>
              <w:t>de</w:t>
            </w:r>
            <w:r>
              <w:rPr>
                <w:rFonts w:ascii="Arial"/>
                <w:b/>
                <w:spacing w:val="-4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quien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certifica</w:t>
            </w:r>
            <w:r>
              <w:rPr>
                <w:rFonts w:ascii="Arial"/>
                <w:b/>
                <w:spacing w:val="-2"/>
                <w:sz w:val="28"/>
              </w:rPr>
              <w:t> el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accidente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240" w:hRule="exact"/>
        </w:trPr>
        <w:tc>
          <w:tcPr>
            <w:tcW w:w="35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35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9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46" w:hRule="exact"/>
        </w:trPr>
        <w:tc>
          <w:tcPr>
            <w:tcW w:w="3529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8" w:lineRule="exact"/>
              <w:ind w:left="9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Federación/Club/Entidad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1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Cargo</w:t>
            </w:r>
            <w:r>
              <w:rPr>
                <w:rFonts w:ascii="Arial"/>
                <w:sz w:val="20"/>
              </w:rPr>
            </w:r>
          </w:p>
        </w:tc>
        <w:tc>
          <w:tcPr>
            <w:tcW w:w="39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left="8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Teléfonos</w:t>
            </w:r>
            <w:r>
              <w:rPr>
                <w:rFonts w:ascii="Arial" w:hAnsi="Arial"/>
                <w:b/>
                <w:spacing w:val="-1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0"/>
                <w:sz w:val="20"/>
              </w:rPr>
              <w:t> </w:t>
            </w:r>
            <w:r>
              <w:rPr>
                <w:rFonts w:ascii="Arial" w:hAnsi="Arial"/>
                <w:b/>
                <w:spacing w:val="-1"/>
                <w:sz w:val="20"/>
              </w:rPr>
              <w:t>contacto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289" w:hRule="exact"/>
        </w:trPr>
        <w:tc>
          <w:tcPr>
            <w:tcW w:w="3529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95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15" w:hRule="exact"/>
        </w:trPr>
        <w:tc>
          <w:tcPr>
            <w:tcW w:w="3529" w:type="dxa"/>
            <w:tcBorders>
              <w:top w:val="single" w:sz="12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795" w:type="dxa"/>
            <w:gridSpan w:val="2"/>
            <w:tcBorders>
              <w:top w:val="single" w:sz="12" w:space="0" w:color="000000"/>
              <w:left w:val="nil" w:sz="6" w:space="0" w:color="auto"/>
              <w:bottom w:val="single" w:sz="13" w:space="0" w:color="000000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4074" w:val="left" w:leader="none"/>
        </w:tabs>
        <w:spacing w:before="191"/>
        <w:ind w:left="1242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78.21405pt;margin-top:-104.304138pt;width:469.15pt;height:112.6pt;mso-position-horizontal-relative:page;mso-position-vertical-relative:paragraph;z-index:-7408" coordorigin="1564,-2086" coordsize="9383,2252">
            <v:group style="position:absolute;left:1594;top:-2071;width:2;height:2206" coordorigin="1594,-2071" coordsize="2,2206">
              <v:shape style="position:absolute;left:1594;top:-2071;width:2;height:2206" coordorigin="1594,-2071" coordsize="0,2206" path="m1594,-2071l1594,135e" filled="false" stroked="true" strokeweight="1.54pt" strokecolor="#000000">
                <v:path arrowok="t"/>
              </v:shape>
            </v:group>
            <v:group style="position:absolute;left:1580;top:150;width:9352;height:2" coordorigin="1580,150" coordsize="9352,2">
              <v:shape style="position:absolute;left:1580;top:150;width:9352;height:2" coordorigin="1580,150" coordsize="9352,0" path="m1580,150l10932,150e" filled="false" stroked="true" strokeweight="1.5399pt" strokecolor="#000000">
                <v:path arrowok="t"/>
              </v:shape>
            </v:group>
            <v:group style="position:absolute;left:10917;top:-2071;width:2;height:2206" coordorigin="10917,-2071" coordsize="2,2206">
              <v:shape style="position:absolute;left:10917;top:-2071;width:2;height:2206" coordorigin="10917,-2071" coordsize="0,2206" path="m10917,-2071l10917,135e" filled="false" stroked="true" strokeweight="1.54pt" strokecolor="#000000">
                <v:path arrowok="t"/>
              </v:shape>
              <v:shape style="position:absolute;left:1564;top:-2086;width:9383;height:2252" type="#_x0000_t202" filled="false" stroked="false">
                <v:textbox inset="0,0,0,0">
                  <w:txbxContent>
                    <w:p>
                      <w:pPr>
                        <w:spacing w:before="14"/>
                        <w:ind w:left="137" w:right="1056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perjudicado/lesionado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del siniestro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anteriormente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descrito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autoriza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el trato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datos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personales suministrados</w:t>
                      </w:r>
                      <w:r>
                        <w:rPr>
                          <w:rFonts w:ascii="Arial" w:hAnsi="Arial"/>
                          <w:spacing w:val="6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voluntariamente</w:t>
                      </w:r>
                      <w:r>
                        <w:rPr>
                          <w:rFonts w:ascii="Arial" w:hAnsi="Arial"/>
                          <w:sz w:val="16"/>
                        </w:rPr>
                        <w:t> a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través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presente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documento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la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actualización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z w:val="16"/>
                        </w:rPr>
                        <w:t> los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 mismos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para: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705" w:val="left" w:leader="none"/>
                        </w:tabs>
                        <w:spacing w:line="183" w:lineRule="exact" w:before="1"/>
                        <w:ind w:left="704" w:right="0" w:hanging="283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El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 cumplimiento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del</w:t>
                      </w:r>
                      <w:r>
                        <w:rPr>
                          <w:rFonts w:asci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propio</w:t>
                      </w:r>
                      <w:r>
                        <w:rPr>
                          <w:rFonts w:ascii="Arial"/>
                          <w:spacing w:val="-2"/>
                          <w:sz w:val="16"/>
                        </w:rPr>
                        <w:t> contrato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/>
                          <w:sz w:val="16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seguro.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705" w:val="left" w:leader="none"/>
                        </w:tabs>
                        <w:spacing w:line="183" w:lineRule="exact" w:before="0"/>
                        <w:ind w:left="704" w:right="0" w:hanging="283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valoración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daños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ocasionados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su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persona.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705" w:val="left" w:leader="none"/>
                        </w:tabs>
                        <w:spacing w:before="1"/>
                        <w:ind w:left="704" w:right="0" w:hanging="283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cuantificación,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su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caso, de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indemnización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sz w:val="16"/>
                        </w:rPr>
                        <w:t> le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corresponda.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705" w:val="left" w:leader="none"/>
                        </w:tabs>
                        <w:spacing w:line="183" w:lineRule="exact" w:before="1"/>
                        <w:ind w:left="704" w:right="0" w:hanging="283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pago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importe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la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designada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indemnización.</w:t>
                      </w:r>
                    </w:p>
                    <w:p>
                      <w:pPr>
                        <w:spacing w:before="0"/>
                        <w:ind w:left="137" w:right="325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 trato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datos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se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efectuará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siempre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respetando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rigurosamente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el contenido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la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legislación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vigente, con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especial</w:t>
                      </w:r>
                      <w:r>
                        <w:rPr>
                          <w:rFonts w:ascii="Arial" w:hAnsi="Arial"/>
                          <w:spacing w:val="89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atención</w:t>
                      </w:r>
                      <w:r>
                        <w:rPr>
                          <w:rFonts w:ascii="Arial" w:hAnsi="Arial"/>
                          <w:sz w:val="16"/>
                        </w:rPr>
                        <w:t> a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la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Ley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 Orgánica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15/1999,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13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diciembre, de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protección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datos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carácter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personal, </w:t>
                      </w:r>
                      <w:r>
                        <w:rPr>
                          <w:rFonts w:ascii="Arial" w:hAnsi="Arial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observando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todas </w:t>
                      </w:r>
                      <w:r>
                        <w:rPr>
                          <w:rFonts w:ascii="Arial" w:hAnsi="Arial"/>
                          <w:sz w:val="16"/>
                        </w:rPr>
                        <w:t>las</w:t>
                      </w:r>
                      <w:r>
                        <w:rPr>
                          <w:rFonts w:ascii="Arial" w:hAnsi="Arial"/>
                          <w:spacing w:val="8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medidas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seguridad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garantizan</w:t>
                      </w:r>
                      <w:r>
                        <w:rPr>
                          <w:rFonts w:ascii="Arial" w:hAnsi="Arial"/>
                          <w:sz w:val="16"/>
                        </w:rPr>
                        <w:t> la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confidencialidad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datos.</w:t>
                      </w:r>
                    </w:p>
                    <w:p>
                      <w:pPr>
                        <w:spacing w:before="0"/>
                        <w:ind w:left="137" w:right="592" w:firstLine="0"/>
                        <w:jc w:val="left"/>
                        <w:rPr>
                          <w:rFonts w:ascii="Arial" w:hAnsi="Arial" w:cs="Arial" w:eastAsia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datos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nombrados </w:t>
                      </w:r>
                      <w:r>
                        <w:rPr>
                          <w:rFonts w:ascii="Arial" w:hAnsi="Arial"/>
                          <w:sz w:val="16"/>
                        </w:rPr>
                        <w:t>se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 integrarán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un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fichero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automatizado,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que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está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en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poder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MGC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Mutua,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del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cual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ésta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es</w:t>
                      </w:r>
                      <w:r>
                        <w:rPr>
                          <w:rFonts w:ascii="Arial" w:hAnsi="Arial"/>
                          <w:spacing w:val="55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responsable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garantiza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a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los titulares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los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datos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sus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derechos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 de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acceso,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rectificación,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oposición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y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 cancelación, para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el</w:t>
                      </w:r>
                      <w:r>
                        <w:rPr>
                          <w:rFonts w:ascii="Arial" w:hAnsi="Arial"/>
                          <w:spacing w:val="10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ejercicio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los cuales</w:t>
                      </w:r>
                      <w:r>
                        <w:rPr>
                          <w:rFonts w:ascii="Arial" w:hAnsi="Arial"/>
                          <w:spacing w:val="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aquellos </w:t>
                      </w:r>
                      <w:r>
                        <w:rPr>
                          <w:rFonts w:ascii="Arial" w:hAnsi="Arial"/>
                          <w:sz w:val="16"/>
                        </w:rPr>
                        <w:t>se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puedan</w:t>
                      </w:r>
                      <w:r>
                        <w:rPr>
                          <w:rFonts w:ascii="Arial" w:hAnsi="Arial"/>
                          <w:spacing w:val="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dirigir</w:t>
                      </w:r>
                      <w:r>
                        <w:rPr>
                          <w:rFonts w:ascii="Arial" w:hAnsi="Arial"/>
                          <w:sz w:val="16"/>
                        </w:rPr>
                        <w:t> a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sede</w:t>
                      </w:r>
                      <w:r>
                        <w:rPr>
                          <w:rFonts w:ascii="Arial" w:hAnsi="Arial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central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de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z w:val="16"/>
                        </w:rPr>
                        <w:t>la</w:t>
                      </w:r>
                      <w:r>
                        <w:rPr>
                          <w:rFonts w:ascii="Arial" w:hAnsi="Arial"/>
                          <w:spacing w:val="-2"/>
                          <w:sz w:val="16"/>
                        </w:rPr>
                        <w:t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mutualidad.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Arial"/>
          <w:spacing w:val="-1"/>
          <w:sz w:val="24"/>
        </w:rPr>
        <w:t>Firma</w:t>
      </w:r>
      <w:r>
        <w:rPr>
          <w:rFonts w:ascii="Arial"/>
          <w:sz w:val="24"/>
        </w:rPr>
        <w:t> del </w:t>
      </w:r>
      <w:r>
        <w:rPr>
          <w:rFonts w:ascii="Arial"/>
          <w:spacing w:val="-1"/>
          <w:sz w:val="24"/>
        </w:rPr>
        <w:t>lesionado</w:t>
        <w:tab/>
        <w:t>Firma</w:t>
      </w:r>
      <w:r>
        <w:rPr>
          <w:rFonts w:ascii="Arial"/>
          <w:sz w:val="24"/>
        </w:rPr>
        <w:t> de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quien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certifica</w:t>
      </w:r>
      <w:r>
        <w:rPr>
          <w:rFonts w:ascii="Arial"/>
          <w:sz w:val="24"/>
        </w:rPr>
        <w:t> el </w:t>
      </w:r>
      <w:r>
        <w:rPr>
          <w:rFonts w:ascii="Arial"/>
          <w:spacing w:val="-1"/>
          <w:sz w:val="24"/>
        </w:rPr>
        <w:t>accidente</w:t>
      </w:r>
      <w:r>
        <w:rPr>
          <w:rFonts w:ascii="Arial"/>
          <w:sz w:val="24"/>
        </w:rPr>
        <w:t> y</w:t>
      </w:r>
      <w:r>
        <w:rPr>
          <w:rFonts w:ascii="Arial"/>
          <w:spacing w:val="2"/>
          <w:sz w:val="24"/>
        </w:rPr>
        <w:t> </w:t>
      </w:r>
      <w:r>
        <w:rPr>
          <w:rFonts w:ascii="Arial"/>
          <w:spacing w:val="-1"/>
          <w:sz w:val="24"/>
        </w:rPr>
        <w:t>Sello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del </w:t>
      </w:r>
      <w:r>
        <w:rPr>
          <w:rFonts w:ascii="Arial"/>
          <w:spacing w:val="-1"/>
          <w:sz w:val="24"/>
        </w:rPr>
        <w:t>tomador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840"/>
        <w:jc w:val="left"/>
      </w:pPr>
      <w:r>
        <w:rPr/>
        <w:t>El </w:t>
      </w:r>
      <w:r>
        <w:rPr>
          <w:spacing w:val="-1"/>
        </w:rPr>
        <w:t>número</w:t>
      </w:r>
      <w:r>
        <w:rPr>
          <w:spacing w:val="-2"/>
        </w:rPr>
        <w:t> </w:t>
      </w:r>
      <w:r>
        <w:rPr/>
        <w:t>de </w:t>
      </w:r>
      <w:r>
        <w:rPr>
          <w:spacing w:val="-1"/>
        </w:rPr>
        <w:t>expediente,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ser</w:t>
      </w:r>
      <w:r>
        <w:rPr>
          <w:spacing w:val="-3"/>
        </w:rPr>
        <w:t> </w:t>
      </w:r>
      <w:r>
        <w:rPr>
          <w:spacing w:val="-1"/>
        </w:rPr>
        <w:t>solicitado</w:t>
      </w:r>
      <w:r>
        <w:rPr/>
        <w:t> </w:t>
      </w:r>
      <w:r>
        <w:rPr>
          <w:spacing w:val="-1"/>
        </w:rPr>
        <w:t>al</w:t>
      </w:r>
      <w:r>
        <w:rPr/>
        <w:t> </w:t>
      </w:r>
      <w:r>
        <w:rPr>
          <w:spacing w:val="-1"/>
        </w:rPr>
        <w:t>Servicio</w:t>
      </w:r>
      <w:r>
        <w:rPr/>
        <w:t> de </w:t>
      </w:r>
      <w:r>
        <w:rPr>
          <w:spacing w:val="-1"/>
        </w:rPr>
        <w:t>Atención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las</w:t>
      </w:r>
      <w:r>
        <w:rPr>
          <w:spacing w:val="1"/>
        </w:rPr>
        <w:t> </w:t>
      </w:r>
      <w:r>
        <w:rPr>
          <w:spacing w:val="-1"/>
        </w:rPr>
        <w:t>Urgencias</w:t>
      </w:r>
      <w:r>
        <w:rPr>
          <w:spacing w:val="-4"/>
        </w:rPr>
        <w:t> </w:t>
      </w:r>
      <w:r>
        <w:rPr>
          <w:spacing w:val="-1"/>
        </w:rPr>
        <w:t>Deportivas</w:t>
      </w:r>
      <w:r>
        <w:rPr>
          <w:spacing w:val="-2"/>
        </w:rPr>
        <w:t> </w:t>
      </w:r>
      <w:r>
        <w:rPr/>
        <w:t>de</w:t>
      </w:r>
      <w:r>
        <w:rPr>
          <w:spacing w:val="8"/>
        </w:rPr>
        <w:t> </w:t>
      </w:r>
      <w:r>
        <w:rPr/>
        <w:t>MGC</w:t>
      </w:r>
      <w:r>
        <w:rPr>
          <w:spacing w:val="79"/>
        </w:rPr>
        <w:t> </w:t>
      </w:r>
      <w:r>
        <w:rPr>
          <w:spacing w:val="-1"/>
        </w:rPr>
        <w:t>Mutua,</w:t>
      </w:r>
      <w:r>
        <w:rPr>
          <w:spacing w:val="1"/>
        </w:rPr>
        <w:t> </w:t>
      </w:r>
      <w:r>
        <w:rPr>
          <w:spacing w:val="-1"/>
        </w:rPr>
        <w:t>digitalmente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>
          <w:color w:val="0000FF"/>
          <w:spacing w:val="-1"/>
        </w:rPr>
      </w:r>
      <w:hyperlink r:id="rId6">
        <w:r>
          <w:rPr>
            <w:color w:val="0000FF"/>
            <w:spacing w:val="-1"/>
            <w:u w:val="single" w:color="0000FF"/>
          </w:rPr>
          <w:t>https://partsport.mgc.es/</w:t>
        </w:r>
        <w:r>
          <w:rPr>
            <w:color w:val="0000FF"/>
          </w:rPr>
        </w:r>
        <w:r>
          <w:rPr>
            <w:spacing w:val="-1"/>
          </w:rPr>
          <w:t>,</w:t>
        </w:r>
      </w:hyperlink>
      <w:r>
        <w:rPr/>
        <w:t> o</w:t>
      </w:r>
      <w:r>
        <w:rPr>
          <w:spacing w:val="-2"/>
        </w:rPr>
        <w:t> </w:t>
      </w:r>
      <w:r>
        <w:rPr>
          <w:spacing w:val="-1"/>
        </w:rPr>
        <w:t>telefónicamente</w:t>
      </w:r>
      <w:r>
        <w:rPr>
          <w:spacing w:val="2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1"/>
        </w:rPr>
        <w:t> </w:t>
      </w:r>
      <w:r>
        <w:rPr>
          <w:rFonts w:ascii="Arial" w:hAnsi="Arial"/>
          <w:b/>
          <w:spacing w:val="-1"/>
        </w:rPr>
        <w:t>619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818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737</w:t>
      </w:r>
      <w:r>
        <w:rPr>
          <w:rFonts w:ascii="Arial" w:hAnsi="Arial"/>
          <w:b/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>
          <w:rFonts w:ascii="Arial" w:hAnsi="Arial"/>
          <w:b/>
          <w:spacing w:val="-1"/>
        </w:rPr>
        <w:t>902</w:t>
      </w:r>
      <w:r>
        <w:rPr>
          <w:rFonts w:ascii="Arial" w:hAnsi="Arial"/>
          <w:b/>
        </w:rPr>
        <w:t> 88 </w:t>
      </w:r>
      <w:r>
        <w:rPr>
          <w:rFonts w:ascii="Arial" w:hAnsi="Arial"/>
          <w:b/>
          <w:spacing w:val="-1"/>
        </w:rPr>
        <w:t>89</w:t>
      </w:r>
      <w:r>
        <w:rPr>
          <w:rFonts w:ascii="Arial" w:hAnsi="Arial"/>
          <w:b/>
        </w:rPr>
        <w:t> </w:t>
      </w:r>
      <w:r>
        <w:rPr>
          <w:rFonts w:ascii="Arial" w:hAnsi="Arial"/>
          <w:b/>
          <w:spacing w:val="-1"/>
        </w:rPr>
        <w:t>89,</w:t>
      </w:r>
      <w:r>
        <w:rPr>
          <w:rFonts w:ascii="Arial" w:hAnsi="Arial"/>
          <w:b/>
        </w:rPr>
        <w:t> </w:t>
      </w:r>
      <w:r>
        <w:rPr>
          <w:spacing w:val="-1"/>
        </w:rPr>
        <w:t>es</w:t>
      </w:r>
      <w:r>
        <w:rPr>
          <w:spacing w:val="87"/>
        </w:rPr>
        <w:t> </w:t>
      </w:r>
      <w:r>
        <w:rPr>
          <w:spacing w:val="-1"/>
        </w:rPr>
        <w:t>imprescindible</w:t>
      </w:r>
      <w:r>
        <w:rPr/>
        <w:t> </w:t>
      </w:r>
      <w:r>
        <w:rPr>
          <w:spacing w:val="-1"/>
        </w:rPr>
        <w:t>para</w:t>
      </w:r>
      <w:r>
        <w:rPr/>
        <w:t> </w:t>
      </w:r>
      <w:r>
        <w:rPr>
          <w:spacing w:val="-1"/>
        </w:rPr>
        <w:t>que</w:t>
      </w:r>
      <w:r>
        <w:rPr/>
        <w:t> </w:t>
      </w:r>
      <w:r>
        <w:rPr>
          <w:spacing w:val="-1"/>
        </w:rPr>
        <w:t>se</w:t>
      </w:r>
      <w:r>
        <w:rPr/>
        <w:t> </w:t>
      </w:r>
      <w:r>
        <w:rPr>
          <w:spacing w:val="-1"/>
        </w:rPr>
        <w:t>pueda</w:t>
      </w:r>
      <w:r>
        <w:rPr>
          <w:spacing w:val="-2"/>
        </w:rPr>
        <w:t> </w:t>
      </w:r>
      <w:r>
        <w:rPr>
          <w:spacing w:val="-1"/>
        </w:rPr>
        <w:t>considerar</w:t>
      </w:r>
      <w:r>
        <w:rPr/>
        <w:t> </w:t>
      </w:r>
      <w:r>
        <w:rPr>
          <w:spacing w:val="-1"/>
        </w:rPr>
        <w:t>la</w:t>
      </w:r>
      <w:r>
        <w:rPr/>
        <w:t> </w:t>
      </w:r>
      <w:r>
        <w:rPr>
          <w:spacing w:val="-1"/>
        </w:rPr>
        <w:t>cobertura</w:t>
      </w:r>
      <w:r>
        <w:rPr/>
        <w:t> </w:t>
      </w:r>
      <w:r>
        <w:rPr>
          <w:spacing w:val="-2"/>
        </w:rPr>
        <w:t>del</w:t>
      </w:r>
      <w:r>
        <w:rPr/>
        <w:t> </w:t>
      </w:r>
      <w:r>
        <w:rPr>
          <w:spacing w:val="-1"/>
        </w:rPr>
        <w:t>siniestro.</w:t>
      </w:r>
    </w:p>
    <w:p>
      <w:pPr>
        <w:spacing w:line="240" w:lineRule="auto" w:before="6"/>
        <w:rPr>
          <w:rFonts w:ascii="Arial" w:hAnsi="Arial" w:cs="Arial" w:eastAsia="Arial"/>
          <w:sz w:val="23"/>
          <w:szCs w:val="23"/>
        </w:rPr>
      </w:pPr>
    </w:p>
    <w:p>
      <w:pPr>
        <w:spacing w:before="71"/>
        <w:ind w:left="1242" w:right="0" w:firstLine="0"/>
        <w:jc w:val="left"/>
        <w:rPr>
          <w:rFonts w:ascii="Tahoma" w:hAnsi="Tahoma" w:cs="Tahoma" w:eastAsia="Tahoma"/>
          <w:sz w:val="17"/>
          <w:szCs w:val="17"/>
        </w:rPr>
      </w:pPr>
      <w:r>
        <w:rPr>
          <w:rFonts w:ascii="Tahoma"/>
          <w:color w:val="808080"/>
          <w:spacing w:val="-4"/>
          <w:sz w:val="17"/>
        </w:rPr>
        <w:t>Tuset,</w:t>
      </w:r>
      <w:r>
        <w:rPr>
          <w:rFonts w:ascii="Tahoma"/>
          <w:color w:val="808080"/>
          <w:spacing w:val="-9"/>
          <w:sz w:val="17"/>
        </w:rPr>
        <w:t> </w:t>
      </w:r>
      <w:r>
        <w:rPr>
          <w:rFonts w:ascii="Tahoma"/>
          <w:color w:val="808080"/>
          <w:spacing w:val="-4"/>
          <w:sz w:val="17"/>
        </w:rPr>
        <w:t>5-11</w:t>
      </w:r>
      <w:r>
        <w:rPr>
          <w:rFonts w:ascii="Tahoma"/>
          <w:color w:val="808080"/>
          <w:spacing w:val="-10"/>
          <w:sz w:val="17"/>
        </w:rPr>
        <w:t> </w:t>
      </w:r>
      <w:r>
        <w:rPr>
          <w:rFonts w:ascii="Tahoma"/>
          <w:color w:val="808080"/>
          <w:sz w:val="17"/>
        </w:rPr>
        <w:t>-</w:t>
      </w:r>
      <w:r>
        <w:rPr>
          <w:rFonts w:ascii="Tahoma"/>
          <w:color w:val="808080"/>
          <w:spacing w:val="-10"/>
          <w:sz w:val="17"/>
        </w:rPr>
        <w:t> </w:t>
      </w:r>
      <w:r>
        <w:rPr>
          <w:rFonts w:ascii="Tahoma"/>
          <w:color w:val="808080"/>
          <w:spacing w:val="-4"/>
          <w:sz w:val="17"/>
        </w:rPr>
        <w:t>08006</w:t>
      </w:r>
      <w:r>
        <w:rPr>
          <w:rFonts w:ascii="Tahoma"/>
          <w:color w:val="808080"/>
          <w:spacing w:val="-7"/>
          <w:sz w:val="17"/>
        </w:rPr>
        <w:t> </w:t>
      </w:r>
      <w:r>
        <w:rPr>
          <w:rFonts w:ascii="Tahoma"/>
          <w:color w:val="808080"/>
          <w:spacing w:val="-4"/>
          <w:sz w:val="17"/>
        </w:rPr>
        <w:t>Barcelona</w:t>
      </w:r>
      <w:r>
        <w:rPr>
          <w:rFonts w:ascii="Tahoma"/>
          <w:color w:val="808080"/>
          <w:spacing w:val="-11"/>
          <w:sz w:val="17"/>
        </w:rPr>
        <w:t> </w:t>
      </w:r>
      <w:r>
        <w:rPr>
          <w:rFonts w:ascii="Tahoma"/>
          <w:color w:val="808080"/>
          <w:sz w:val="17"/>
        </w:rPr>
        <w:t>-</w:t>
      </w:r>
      <w:r>
        <w:rPr>
          <w:rFonts w:ascii="Tahoma"/>
          <w:color w:val="808080"/>
          <w:spacing w:val="-7"/>
          <w:sz w:val="17"/>
        </w:rPr>
        <w:t> </w:t>
      </w:r>
      <w:r>
        <w:rPr>
          <w:rFonts w:ascii="Tahoma"/>
          <w:color w:val="808080"/>
          <w:spacing w:val="-3"/>
          <w:sz w:val="17"/>
        </w:rPr>
        <w:t>Fax</w:t>
      </w:r>
      <w:r>
        <w:rPr>
          <w:rFonts w:ascii="Tahoma"/>
          <w:color w:val="808080"/>
          <w:spacing w:val="-11"/>
          <w:sz w:val="17"/>
        </w:rPr>
        <w:t> </w:t>
      </w:r>
      <w:r>
        <w:rPr>
          <w:rFonts w:ascii="Tahoma"/>
          <w:color w:val="808080"/>
          <w:spacing w:val="-3"/>
          <w:sz w:val="17"/>
        </w:rPr>
        <w:t>93</w:t>
      </w:r>
      <w:r>
        <w:rPr>
          <w:rFonts w:ascii="Tahoma"/>
          <w:color w:val="808080"/>
          <w:spacing w:val="-7"/>
          <w:sz w:val="17"/>
        </w:rPr>
        <w:t> </w:t>
      </w:r>
      <w:r>
        <w:rPr>
          <w:rFonts w:ascii="Tahoma"/>
          <w:color w:val="808080"/>
          <w:spacing w:val="-4"/>
          <w:sz w:val="17"/>
        </w:rPr>
        <w:t>201</w:t>
      </w:r>
      <w:r>
        <w:rPr>
          <w:rFonts w:ascii="Tahoma"/>
          <w:color w:val="808080"/>
          <w:spacing w:val="-10"/>
          <w:sz w:val="17"/>
        </w:rPr>
        <w:t> </w:t>
      </w:r>
      <w:r>
        <w:rPr>
          <w:rFonts w:ascii="Tahoma"/>
          <w:color w:val="808080"/>
          <w:spacing w:val="-3"/>
          <w:sz w:val="17"/>
        </w:rPr>
        <w:t>22</w:t>
      </w:r>
      <w:r>
        <w:rPr>
          <w:rFonts w:ascii="Tahoma"/>
          <w:color w:val="808080"/>
          <w:spacing w:val="-7"/>
          <w:sz w:val="17"/>
        </w:rPr>
        <w:t> </w:t>
      </w:r>
      <w:r>
        <w:rPr>
          <w:rFonts w:ascii="Tahoma"/>
          <w:color w:val="808080"/>
          <w:spacing w:val="-3"/>
          <w:sz w:val="17"/>
        </w:rPr>
        <w:t>22</w:t>
      </w:r>
      <w:r>
        <w:rPr>
          <w:rFonts w:ascii="Tahoma"/>
          <w:color w:val="808080"/>
          <w:spacing w:val="-10"/>
          <w:sz w:val="17"/>
        </w:rPr>
        <w:t> </w:t>
      </w:r>
      <w:r>
        <w:rPr>
          <w:rFonts w:ascii="Tahoma"/>
          <w:color w:val="808080"/>
          <w:sz w:val="17"/>
        </w:rPr>
        <w:t>-</w:t>
      </w:r>
      <w:r>
        <w:rPr>
          <w:rFonts w:ascii="Tahoma"/>
          <w:color w:val="808080"/>
          <w:spacing w:val="-8"/>
          <w:sz w:val="17"/>
        </w:rPr>
        <w:t> </w:t>
      </w:r>
      <w:hyperlink r:id="rId7">
        <w:r>
          <w:rPr>
            <w:rFonts w:ascii="Tahoma"/>
            <w:color w:val="808080"/>
            <w:spacing w:val="-5"/>
            <w:sz w:val="17"/>
          </w:rPr>
          <w:t>accidentesdeportivos@mgc.es</w:t>
        </w:r>
      </w:hyperlink>
      <w:r>
        <w:rPr>
          <w:rFonts w:ascii="Tahoma"/>
          <w:color w:val="808080"/>
          <w:spacing w:val="41"/>
          <w:sz w:val="17"/>
        </w:rPr>
        <w:t> </w:t>
      </w:r>
      <w:r>
        <w:rPr>
          <w:rFonts w:ascii="Tahoma"/>
          <w:color w:val="808080"/>
          <w:sz w:val="17"/>
        </w:rPr>
        <w:t>-</w:t>
      </w:r>
      <w:r>
        <w:rPr>
          <w:rFonts w:ascii="Tahoma"/>
          <w:color w:val="808080"/>
          <w:spacing w:val="-8"/>
          <w:sz w:val="17"/>
        </w:rPr>
        <w:t> </w:t>
      </w:r>
      <w:hyperlink r:id="rId8">
        <w:r>
          <w:rPr>
            <w:rFonts w:ascii="Tahoma"/>
            <w:color w:val="808080"/>
            <w:spacing w:val="-5"/>
            <w:sz w:val="17"/>
          </w:rPr>
          <w:t>www.mgc.es</w:t>
        </w:r>
        <w:r>
          <w:rPr>
            <w:rFonts w:ascii="Tahoma"/>
            <w:sz w:val="17"/>
          </w:rPr>
        </w:r>
      </w:hyperlink>
    </w:p>
    <w:sectPr>
      <w:type w:val="continuous"/>
      <w:pgSz w:w="11910" w:h="16840"/>
      <w:pgMar w:top="520" w:bottom="280" w:left="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pPr>
        <w:ind w:left="704" w:hanging="284"/>
      </w:pPr>
      <w:rPr>
        <w:rFonts w:hint="default" w:ascii="Arial" w:hAnsi="Arial" w:eastAsia="Arial"/>
        <w:sz w:val="16"/>
        <w:szCs w:val="16"/>
      </w:rPr>
    </w:lvl>
    <w:lvl w:ilvl="1">
      <w:start w:val="1"/>
      <w:numFmt w:val="bullet"/>
      <w:lvlText w:val="•"/>
      <w:lvlJc w:val="left"/>
      <w:pPr>
        <w:ind w:left="1571" w:hanging="2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9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7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3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9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7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5"/>
      <w:ind w:left="1242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242"/>
      <w:outlineLvl w:val="1"/>
    </w:pPr>
    <w:rPr>
      <w:rFonts w:ascii="Arial" w:hAnsi="Arial" w:eastAsia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partsport.mgc.es/" TargetMode="External"/><Relationship Id="rId7" Type="http://schemas.openxmlformats.org/officeDocument/2006/relationships/hyperlink" Target="mailto:accidentesdeportivos@mgc.es" TargetMode="External"/><Relationship Id="rId8" Type="http://schemas.openxmlformats.org/officeDocument/2006/relationships/hyperlink" Target="http://www.mgc.es/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mferrer</dc:creator>
  <dcterms:created xsi:type="dcterms:W3CDTF">2020-12-11T12:52:01Z</dcterms:created>
  <dcterms:modified xsi:type="dcterms:W3CDTF">2020-12-11T12:52:01Z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LastSaved">
    <vt:filetime>2020-12-11T00:00:00Z</vt:filetime>
  </property>
</Properties>
</file>